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UTRKA PRVENSTVA HRVATSKE U BRDSKOM ENDURO BICIKLIZMU “ENDURO PERUN 2025”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 UTRCI</w:t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Organizator je Brdsko Biciklistički Klub Coast Riders iz Jesenica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Pokrovitelji utrke su Općina Dugi Rat, Turistička Zajednica Dugi Rat, Pribudić &amp; Borčić, Trogir Timing, Pixera, Pivovara Barilo, …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Datum utrke je 26.10.2025., a staze će biti označene dan ranije, 25.10.2025. od 12:00 sati.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Mjesto održavanja su padine brda Perun povrh Dugog Rata i Omiša.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Direktor utrke je Joško Pejković, kontakt mob. +385992232333 ili e-mail </w:t>
      </w: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joke@coastriders.bike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KATEGORIJE</w:t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Vozači su podijeljeni po službenoj kategorizaciji HBS-a za 2025. godinu: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</w:t>
        <w:tab/>
        <w:t xml:space="preserve">Ukupna kategorija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</w:t>
        <w:tab/>
        <w:t xml:space="preserve">Mladi          (U15,13-15)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</w:t>
        <w:tab/>
        <w:t xml:space="preserve">Juniori       (Junior+Kadet,16-19)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</w:t>
        <w:tab/>
        <w:t xml:space="preserve">Muški M1 (U23+Elite, 20-29)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</w:t>
        <w:tab/>
        <w:t xml:space="preserve">Muški M2 (VeteranA, 30-39)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</w:t>
        <w:tab/>
        <w:t xml:space="preserve">Muški M3(VeteranB+C, 40+)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</w:t>
        <w:tab/>
        <w:t xml:space="preserve">Žene          (U23+Elite)</w:t>
      </w:r>
    </w:p>
    <w:p w:rsidR="00000000" w:rsidDel="00000000" w:rsidP="00000000" w:rsidRDefault="00000000" w:rsidRPr="00000000" w14:paraId="00000018">
      <w:pPr>
        <w:ind w:firstLine="720"/>
        <w:rPr/>
      </w:pPr>
      <w:r w:rsidDel="00000000" w:rsidR="00000000" w:rsidRPr="00000000">
        <w:rPr>
          <w:rtl w:val="0"/>
        </w:rPr>
        <w:t xml:space="preserve">Pravo natjecanja imaju licencirani natjecatelji sa važečom UCI licencom za 2025. godinu.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STARTNINA</w:t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Kotizacija za utrku iznosi 35 Eur., što je minimalno sugeriran iznos po MTB Pravilniku HBS-a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Startnina uključuje: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Pravo nastupa na utrci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Plastificirani broj posebnog Enduro Perun designa sa dvije pričvrsne vezice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Plan staze u interaktivnom 3D obliku, sa visinskim profilima, te zonama okrepe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GPX zapis rute utrke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Elektronsko mjerenje vremena sa startnim semaforom, te prikazom prolaznog vremena na ekranu na cilju svake etape.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Hitnu medicinsku pomoć u slučaju nezgode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Praćenje rezultata u realnom(live) vremenu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Vodu, voće i energetske pločice na zonama okrepe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Ručak nakon utrke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Naljepnicu sa logotipom utrke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Naljepnicu sa logotipom kluba organizator.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Majicu Enduro Perun 202</w:t>
      </w:r>
      <w:r w:rsidDel="00000000" w:rsidR="00000000" w:rsidRPr="00000000">
        <w:rPr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Prijava za utrku: 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Prijave za utrku moguće su isključivo ispunjavanjem obrasca objavljenog putem mrežnih stranica Organizatora, u obliku poveznice koja će bit objavljena na dan otvaranja prijava.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Prijave se otvaraju 8. listopada, a zatvaraju 24. listopada u 22:00 sata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Startni brojevi: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Startni brojevi se mogu podizati nakon prijave, a zaključno do 60 minuta prije starta utrke.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PROGRAM UTRKE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SUBOTA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8:00-</w:t>
      </w:r>
      <w:r w:rsidDel="00000000" w:rsidR="00000000" w:rsidRPr="00000000">
        <w:rPr>
          <w:rtl w:val="0"/>
        </w:rPr>
        <w:t xml:space="preserve">10:00 i 16:00-19:00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Prijave i podjela brojeva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10:00-17:00  Slobodni </w:t>
      </w:r>
      <w:r w:rsidDel="00000000" w:rsidR="00000000" w:rsidRPr="00000000">
        <w:rPr>
          <w:rtl w:val="0"/>
        </w:rPr>
        <w:t xml:space="preserve">ogled staze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NEDJELJA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7:00 do </w:t>
      </w:r>
      <w:r w:rsidDel="00000000" w:rsidR="00000000" w:rsidRPr="00000000">
        <w:rPr>
          <w:rtl w:val="0"/>
        </w:rPr>
        <w:t xml:space="preserve">08:0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 Kasna prijava(+</w:t>
      </w:r>
      <w:r w:rsidDel="00000000" w:rsidR="00000000" w:rsidRPr="00000000">
        <w:rPr>
          <w:rtl w:val="0"/>
        </w:rPr>
        <w:t xml:space="preserve">10 Eur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9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:00  Start utrke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  <w:t xml:space="preserve">16:00 Ručak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17:00  Svečano proglašenje pobjednika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Napomena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Sastanak natjecatelja je 30 minuta prije starta utrke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Mjerenje vremena je elektronsko i mjeri se na označenim etapama, dok transferi imaju vremensko ograničenje. Start se vrši uz semafor, a na cilju svake etape bit će na ekranu prikazano prolazno vrijeme natjecatelja. Vrijeme natjecatelja je moguće provjeriti i u realnom vremenu na mrežnoj stranici Timing službe </w:t>
      </w:r>
      <w:hyperlink r:id="rId8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563c1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http://www.livetest.amk-trogir.hr/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TEHNIČKI I OPĆI PROPISI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 utrku vrijedi MTB tehnički pravilnik HBS-a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Natjecatelji uplatom startnine usvajaju ove propozicije i voze na vlastitu odgovornost, a za maloljetne odgovornost preuzima posebno potpisanom Izjavom roditelj ili skrbnik.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Organizator ne snosi odgovornost za djela učinjena od strane vozača prema trećim osobama. Utrka se vozi bez obzira na vremenske uvjete.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Obavezno je nošenje zaštitne integralne (full face) kacige i zaštite za koljena tijekom spust dionica, te iste ili bilo koje atestirane biciklističke kacige tokom transfera (povratka na vrh). Ostala zaštitna oprema je preporučena.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Svako kršenje ove odredbe suci će sankcionirati.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Sudionici su dužni poštovati upute redara na stazi., te se pridržavati Kodeksa kluba organizatora.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Organizator ima sva prava na promjenu pravila, rute i rasporeda utrke na što će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pravovremeno obavijestiti sudionike. 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Staza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Utrka se vozi sa</w:t>
      </w:r>
      <w:r w:rsidDel="00000000" w:rsidR="00000000" w:rsidRPr="00000000">
        <w:rPr>
          <w:rtl w:val="0"/>
        </w:rPr>
        <w:t xml:space="preserve"> 3 mjerene etape.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Staza je zatvorena za promet, obilježena trakama i oznakama isključivo u nedjelju!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Iako će staza biti obilježena trakama i oznakama već od subote od 1</w:t>
      </w:r>
      <w:r w:rsidDel="00000000" w:rsidR="00000000" w:rsidRPr="00000000">
        <w:rPr>
          <w:b w:val="1"/>
          <w:rtl w:val="0"/>
        </w:rPr>
        <w:t xml:space="preserve">2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sati ista neće biti zatvorena za promet pa se savjetuje povećan oprez.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Dio transfera odvija se na javnim cestama.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Svi natjecatelji moraju biti oprezni i poštivati prometne propise tijekom sudjelovanja u prometu.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 transferima i etapama bit će postavljeni znakovi za navođenje i obavještavanje.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Ruta utrke će biti označena najmanje jedan dan prije početka natjecanja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Podloga staze je sačinjena od šljunčane, zemljane i kamene podloge a na određenim dijelovima sadrži prirodne, odnosno umjetne prepreke.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Opasne prepreke biti će označene, a one koje se ne mogu kotljati imat će označene rute za izbjegavanje(chicken)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Staza se nalazi na jugozapadnoj padini brda Perun, povrh Dugog Rata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GPX zapis mjerenih etapa bit će objavljen na mrežnim stranicama organizatora najkasnije dan prije treninga, a interaktivna karta cijele staze i ranije.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Detalji staze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Etapa(duljina, visin</w:t>
      </w:r>
      <w:r w:rsidDel="00000000" w:rsidR="00000000" w:rsidRPr="00000000">
        <w:rPr>
          <w:rtl w:val="0"/>
        </w:rPr>
        <w:t xml:space="preserve">ska razlika, prosječni nagib)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S1 </w:t>
      </w:r>
      <w:r w:rsidDel="00000000" w:rsidR="00000000" w:rsidRPr="00000000">
        <w:rPr>
          <w:rtl w:val="0"/>
        </w:rPr>
        <w:t xml:space="preserve">BITNICA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- 1</w:t>
      </w:r>
      <w:r w:rsidDel="00000000" w:rsidR="00000000" w:rsidRPr="00000000">
        <w:rPr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50/</w:t>
      </w:r>
      <w:r w:rsidDel="00000000" w:rsidR="00000000" w:rsidRPr="00000000">
        <w:rPr>
          <w:rtl w:val="0"/>
        </w:rPr>
        <w:t xml:space="preserve">21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0/-1</w:t>
      </w:r>
      <w:r w:rsidDel="00000000" w:rsidR="00000000" w:rsidRPr="00000000">
        <w:rPr>
          <w:rtl w:val="0"/>
        </w:rPr>
        <w:t xml:space="preserve">6,8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%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S2 POSKOK - </w:t>
      </w:r>
      <w:r w:rsidDel="00000000" w:rsidR="00000000" w:rsidRPr="00000000">
        <w:rPr>
          <w:rtl w:val="0"/>
        </w:rPr>
        <w:t xml:space="preserve">2200/270/-12,3%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S3 </w:t>
      </w:r>
      <w:r w:rsidDel="00000000" w:rsidR="00000000" w:rsidRPr="00000000">
        <w:rPr>
          <w:rtl w:val="0"/>
        </w:rPr>
        <w:t xml:space="preserve">K’ IZVORU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tl w:val="0"/>
        </w:rPr>
        <w:t xml:space="preserve">1100/160/14,5%  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Transfer(duljina/visin</w:t>
      </w:r>
      <w:r w:rsidDel="00000000" w:rsidR="00000000" w:rsidRPr="00000000">
        <w:rPr>
          <w:rtl w:val="0"/>
        </w:rPr>
        <w:t xml:space="preserve">ska razlika/prosječni nagib)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 Sumpetar - </w:t>
      </w:r>
      <w:r w:rsidDel="00000000" w:rsidR="00000000" w:rsidRPr="00000000">
        <w:rPr>
          <w:rtl w:val="0"/>
        </w:rPr>
        <w:t xml:space="preserve">8300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tl w:val="0"/>
        </w:rPr>
        <w:t xml:space="preserve">300/+3,6%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T2 </w:t>
      </w:r>
      <w:r w:rsidDel="00000000" w:rsidR="00000000" w:rsidRPr="00000000">
        <w:rPr>
          <w:rtl w:val="0"/>
        </w:rPr>
        <w:t xml:space="preserve">Groblje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 </w:t>
      </w:r>
      <w:r w:rsidDel="00000000" w:rsidR="00000000" w:rsidRPr="00000000">
        <w:rPr>
          <w:rtl w:val="0"/>
        </w:rPr>
        <w:t xml:space="preserve">3400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tl w:val="0"/>
        </w:rPr>
        <w:t xml:space="preserve">220/+6,5%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T3 </w:t>
      </w:r>
      <w:r w:rsidDel="00000000" w:rsidR="00000000" w:rsidRPr="00000000">
        <w:rPr>
          <w:rtl w:val="0"/>
        </w:rPr>
        <w:t xml:space="preserve">Duće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– </w:t>
      </w:r>
      <w:r w:rsidDel="00000000" w:rsidR="00000000" w:rsidRPr="00000000">
        <w:rPr>
          <w:rtl w:val="0"/>
        </w:rPr>
        <w:t xml:space="preserve">8000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tl w:val="0"/>
        </w:rPr>
        <w:t xml:space="preserve">26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0/+3,3%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Dodjela nagrada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Dodjela nagrada i svečano proglašenje najboljih natjecatelja u svim kategorijama održati će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nakon završetka posljednje utrke u prostoru Fun zone u parku Dugi Rat na rivi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Nagrade:* Stilizirani pehari Enduro Perun i nagrade za Brdsko Biciklističko Enduro državno prvenstvo Hrvatske 202</w:t>
      </w:r>
      <w:r w:rsidDel="00000000" w:rsidR="00000000" w:rsidRPr="00000000">
        <w:rPr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za prva 3 mjesta u kategorijama Mladi, Juniori, M1, M2, M i Žene (*samo za natjecatelje sa godišnjom natjecateljskom licencom HBS-a).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Novčane nagrade za prvih pet mjesta u apsolutnoj kategoriji, dok se u ostalim kategorijama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nagrađuju prva 3 natjecatelja nagradama sponzora utrke.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Raspodjela novčanih nagrada(Eur):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Generalni plasman                Iznos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1.                                        </w:t>
      </w:r>
      <w:r w:rsidDel="00000000" w:rsidR="00000000" w:rsidRPr="00000000">
        <w:rPr>
          <w:rtl w:val="0"/>
        </w:rPr>
        <w:t xml:space="preserve">   20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00 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2.                                          </w:t>
      </w:r>
      <w:r w:rsidDel="00000000" w:rsidR="00000000" w:rsidRPr="00000000">
        <w:rPr>
          <w:rtl w:val="0"/>
        </w:rPr>
        <w:t xml:space="preserve"> 150,00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3.                                           </w:t>
      </w:r>
      <w:r w:rsidDel="00000000" w:rsidR="00000000" w:rsidRPr="00000000">
        <w:rPr>
          <w:rtl w:val="0"/>
        </w:rPr>
        <w:t xml:space="preserve">100,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00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4.                                             </w:t>
      </w:r>
      <w:r w:rsidDel="00000000" w:rsidR="00000000" w:rsidRPr="00000000">
        <w:rPr>
          <w:rtl w:val="0"/>
        </w:rPr>
        <w:t xml:space="preserve">80,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00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5.                                           </w:t>
      </w:r>
      <w:r w:rsidDel="00000000" w:rsidR="00000000" w:rsidRPr="00000000">
        <w:rPr>
          <w:rtl w:val="0"/>
        </w:rPr>
        <w:t xml:space="preserve">  50,00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UKUPNO                            </w:t>
      </w:r>
      <w:r w:rsidDel="00000000" w:rsidR="00000000" w:rsidRPr="00000000">
        <w:rPr>
          <w:rtl w:val="0"/>
        </w:rPr>
        <w:t xml:space="preserve">  580,00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Žalbe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Prema pravilniku, prilažu se glavnom sucu utrke, uz polog u iznosu od </w:t>
      </w:r>
      <w:r w:rsidDel="00000000" w:rsidR="00000000" w:rsidRPr="00000000">
        <w:rPr>
          <w:rtl w:val="0"/>
        </w:rPr>
        <w:t xml:space="preserve">35 Eur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 žalbe na događaje tijekom utrke - u roku 15 minuta nakon cilja.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 žalbe na rezultate - u roku 15 minuta nakon trenutka objavljivanja rezultata.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Ostale informacije za natjecatelje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Staza će biti označena u subotu, 2</w:t>
      </w:r>
      <w:r w:rsidDel="00000000" w:rsidR="00000000" w:rsidRPr="00000000">
        <w:rPr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.10.202</w:t>
      </w:r>
      <w:r w:rsidDel="00000000" w:rsidR="00000000" w:rsidRPr="00000000">
        <w:rPr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godine od 1</w:t>
      </w:r>
      <w:r w:rsidDel="00000000" w:rsidR="00000000" w:rsidRPr="00000000">
        <w:rPr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:00 sati nakon čega će se po njoj moći </w:t>
      </w:r>
      <w:r w:rsidDel="00000000" w:rsidR="00000000" w:rsidRPr="00000000">
        <w:rPr>
          <w:rtl w:val="0"/>
        </w:rPr>
        <w:t xml:space="preserve">izvesti ogled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na vlastitu odgovornost.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Najbliži dom zdravlja: Dom Zdravlja Splitsko-Dalmatinske Županije, ispostava Omiš, Put Mlija 2, Omiš, kontakt telefon: 021/863-422.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Vremensko ograničenje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Prilikom prijave i podizanja brojeva svaki natjecatelj dobit će svoj raspored starta i vrijeme obveznog dolaska na startni prostor svake etape.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  <w:t xml:space="preserve">Natjecatelj koji zakasni na predviđeno vrijeme starta svoj start radi nakon starta svih vozača.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Smještaj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Organizator ne organizira smještaj za natjecatelje, međutim u slučaju potrebe smještaja preporuča se kontaktiranje ureda Turističke zajednice općine Dugi Rat i/ili grada Omiša.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Kampiranje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Mogućnost kampiranja u Kampovima na uskom lokalnom području(ima ih više od 10)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Lokacija starta, Fun zone, Race office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Park Dugi Rat  </w:t>
      </w:r>
      <w:hyperlink r:id="rId9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563c1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https://goo.gl/maps/tbX86C5yssbTQ19r7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Napomena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Organizator zadržava pravo izmjene Raspisa utrke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Informacije o utrci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Facebook  </w:t>
      </w:r>
      <w:hyperlink r:id="rId10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563c1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https://shortest.link/MO6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Instagram </w:t>
      </w:r>
      <w:hyperlink r:id="rId11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563c1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https://www.instagram.com/coast.riders.mtb/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563c1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Mrežna stranica </w:t>
      </w:r>
      <w:hyperlink r:id="rId12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563c1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https://enduroperun.coastriders.bike/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Kodeks ponašanja BBK Coast Riders 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Opće informacije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112 Jedinstveni Europski broj za hitne službe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192 Policija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194 Hitna pomoć</w:t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  <w:t xml:space="preserve">               Preporuka Hotela uz start: Hotel Plaža, Omiš, tel. 021/755-260,</w:t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  <w:t xml:space="preserve">               Preporuka za parkiralište: javna parking mjesta u Dugom Ratu</w:t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ORGANIZATOR</w:t>
      </w:r>
    </w:p>
    <w:p w:rsidR="00000000" w:rsidDel="00000000" w:rsidP="00000000" w:rsidRDefault="00000000" w:rsidRPr="00000000" w14:paraId="000000C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  <w:t xml:space="preserve">BRDSKO BICIKLISTIČKI KLUB COAST RIDERS</w:t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  <w:t xml:space="preserve">OIB: 15317734960</w:t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  <w:t xml:space="preserve">IBAN: HR5223600001102745583</w:t>
      </w:r>
    </w:p>
    <w:p w:rsidR="00000000" w:rsidDel="00000000" w:rsidP="00000000" w:rsidRDefault="00000000" w:rsidRPr="00000000" w14:paraId="000000CE">
      <w:pPr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Adresa: Augusta Šenoe br. 5A, Jesenice 21314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n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494A72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3754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754FA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instagram.com/coast.riders.mtb/" TargetMode="External"/><Relationship Id="rId10" Type="http://schemas.openxmlformats.org/officeDocument/2006/relationships/hyperlink" Target="https://shortest.link/MO6" TargetMode="External"/><Relationship Id="rId12" Type="http://schemas.openxmlformats.org/officeDocument/2006/relationships/hyperlink" Target="https://enduroperun.coastriders.bike/" TargetMode="External"/><Relationship Id="rId9" Type="http://schemas.openxmlformats.org/officeDocument/2006/relationships/hyperlink" Target="https://goo.gl/maps/tbX86C5yssbTQ19r7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joke@coastriders.bike" TargetMode="External"/><Relationship Id="rId8" Type="http://schemas.openxmlformats.org/officeDocument/2006/relationships/hyperlink" Target="http://www.livetest.amk-trogir.hr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dRdJ6xsEwwpUyMLWogUIyXOMyg==">CgMxLjA4AHIhMXpzamhSX1ZkNDBRNFhZWU54OVpFeUJLVGMwMzBzSVZ3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2022-10-07T11:17:00Z</dcterms:created>
  <dc:creator>Korisnik</dc:creator>
</cp:coreProperties>
</file>