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01C7" w:rsidRPr="00F143E2" w:rsidRDefault="00C55444" w:rsidP="00A05DE9">
      <w:pPr>
        <w:spacing w:after="240"/>
        <w:rPr>
          <w:b/>
        </w:rPr>
      </w:pPr>
      <w:r w:rsidRPr="00F143E2">
        <w:rPr>
          <w:b/>
        </w:rPr>
        <w:t xml:space="preserve">Zagreb, </w:t>
      </w:r>
      <w:r w:rsidR="00D02886" w:rsidRPr="00F143E2">
        <w:rPr>
          <w:b/>
        </w:rPr>
        <w:t>1</w:t>
      </w:r>
      <w:r w:rsidR="00797D68" w:rsidRPr="00F143E2">
        <w:rPr>
          <w:b/>
        </w:rPr>
        <w:t>7</w:t>
      </w:r>
      <w:r w:rsidR="007042ED" w:rsidRPr="00F143E2">
        <w:rPr>
          <w:b/>
        </w:rPr>
        <w:t xml:space="preserve">. </w:t>
      </w:r>
      <w:r w:rsidR="00801929" w:rsidRPr="00F143E2">
        <w:rPr>
          <w:b/>
        </w:rPr>
        <w:t>svibnja</w:t>
      </w:r>
      <w:r w:rsidR="007042ED" w:rsidRPr="00F143E2">
        <w:rPr>
          <w:b/>
        </w:rPr>
        <w:t xml:space="preserve"> 201</w:t>
      </w:r>
      <w:r w:rsidR="00801929" w:rsidRPr="00F143E2">
        <w:rPr>
          <w:b/>
        </w:rPr>
        <w:t>7</w:t>
      </w:r>
      <w:r w:rsidR="007042ED" w:rsidRPr="00F143E2">
        <w:rPr>
          <w:b/>
        </w:rPr>
        <w:t>. godine</w:t>
      </w:r>
    </w:p>
    <w:p w:rsidR="00D452CC" w:rsidRPr="00F143E2" w:rsidRDefault="00A05DE9" w:rsidP="00A05DE9">
      <w:pPr>
        <w:spacing w:after="240"/>
        <w:jc w:val="center"/>
        <w:rPr>
          <w:rFonts w:eastAsia="Calibri"/>
          <w:b/>
          <w:sz w:val="28"/>
          <w:lang w:eastAsia="en-US"/>
        </w:rPr>
      </w:pPr>
      <w:r w:rsidRPr="00F143E2">
        <w:rPr>
          <w:rFonts w:eastAsia="Calibri"/>
          <w:b/>
          <w:sz w:val="28"/>
          <w:lang w:eastAsia="en-US"/>
        </w:rPr>
        <w:t>CESTOVNO BRDSKO PRVENSTVO</w:t>
      </w:r>
      <w:r w:rsidR="00D452CC" w:rsidRPr="00F143E2">
        <w:rPr>
          <w:rFonts w:eastAsia="Calibri"/>
          <w:b/>
          <w:sz w:val="28"/>
          <w:lang w:eastAsia="en-US"/>
        </w:rPr>
        <w:t xml:space="preserve"> GRADA ZAGREBA</w:t>
      </w:r>
      <w:r w:rsidRPr="00F143E2">
        <w:rPr>
          <w:rFonts w:eastAsia="Calibri"/>
          <w:b/>
          <w:sz w:val="28"/>
          <w:lang w:eastAsia="en-US"/>
        </w:rPr>
        <w:t xml:space="preserve"> </w:t>
      </w:r>
      <w:r w:rsidR="00C1705A" w:rsidRPr="00F143E2">
        <w:rPr>
          <w:rFonts w:eastAsia="Calibri"/>
          <w:b/>
          <w:sz w:val="28"/>
          <w:lang w:eastAsia="en-US"/>
        </w:rPr>
        <w:t>– CENER</w:t>
      </w:r>
    </w:p>
    <w:p w:rsidR="00C1705A" w:rsidRPr="00F143E2" w:rsidRDefault="00D452CC" w:rsidP="00D452CC">
      <w:pPr>
        <w:spacing w:after="240"/>
        <w:rPr>
          <w:rFonts w:eastAsia="Calibri"/>
          <w:b/>
          <w:lang w:eastAsia="en-US"/>
        </w:rPr>
      </w:pPr>
      <w:r w:rsidRPr="00F143E2">
        <w:rPr>
          <w:rFonts w:eastAsia="Calibri"/>
          <w:b/>
          <w:sz w:val="28"/>
          <w:lang w:eastAsia="en-US"/>
        </w:rPr>
        <w:t>DATUM ODRŽAVANJA: 27. 5.2017.</w:t>
      </w:r>
      <w:r w:rsidR="00A05DE9" w:rsidRPr="00F143E2">
        <w:rPr>
          <w:rFonts w:eastAsia="Calibri"/>
          <w:b/>
          <w:lang w:eastAsia="en-US"/>
        </w:rPr>
        <w:t xml:space="preserve"> 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MJESTO OKUPLJANJA</w:t>
      </w:r>
      <w:r w:rsidR="00956DC1" w:rsidRPr="00F143E2">
        <w:rPr>
          <w:rFonts w:eastAsia="Calibri"/>
          <w:b/>
          <w:lang w:eastAsia="en-US"/>
        </w:rPr>
        <w:t xml:space="preserve"> I PRIJAVE</w:t>
      </w:r>
      <w:r w:rsidRPr="00F143E2">
        <w:rPr>
          <w:rFonts w:eastAsia="Calibri"/>
          <w:lang w:eastAsia="en-US"/>
        </w:rPr>
        <w:t>:</w:t>
      </w:r>
      <w:r w:rsidR="00D452CC" w:rsidRPr="00F143E2">
        <w:rPr>
          <w:rFonts w:eastAsia="Calibri"/>
          <w:lang w:eastAsia="en-US"/>
        </w:rPr>
        <w:t xml:space="preserve"> Zagreb, </w:t>
      </w:r>
      <w:proofErr w:type="spellStart"/>
      <w:r w:rsidR="00D452CC" w:rsidRPr="00F143E2">
        <w:rPr>
          <w:rFonts w:eastAsia="Calibri"/>
          <w:lang w:eastAsia="en-US"/>
        </w:rPr>
        <w:t>Bliznec</w:t>
      </w:r>
      <w:proofErr w:type="spellEnd"/>
      <w:r w:rsidR="00956DC1" w:rsidRPr="00F143E2">
        <w:t xml:space="preserve"> </w:t>
      </w:r>
      <w:r w:rsidR="00956DC1" w:rsidRPr="00F143E2">
        <w:rPr>
          <w:rFonts w:eastAsia="Calibri"/>
          <w:lang w:eastAsia="en-US"/>
        </w:rPr>
        <w:t>na</w:t>
      </w:r>
      <w:r w:rsidR="00D452CC" w:rsidRPr="00F143E2">
        <w:rPr>
          <w:rFonts w:eastAsia="Calibri"/>
          <w:lang w:eastAsia="en-US"/>
        </w:rPr>
        <w:t xml:space="preserve"> parkiralištu kod </w:t>
      </w:r>
      <w:proofErr w:type="spellStart"/>
      <w:r w:rsidR="00D452CC" w:rsidRPr="00F143E2">
        <w:rPr>
          <w:rFonts w:eastAsia="Calibri"/>
          <w:lang w:eastAsia="en-US"/>
        </w:rPr>
        <w:t>Info</w:t>
      </w:r>
      <w:proofErr w:type="spellEnd"/>
      <w:r w:rsidR="00D452CC" w:rsidRPr="00F143E2">
        <w:rPr>
          <w:rFonts w:eastAsia="Calibri"/>
          <w:lang w:eastAsia="en-US"/>
        </w:rPr>
        <w:t>-centar Parka prirode</w:t>
      </w:r>
      <w:r w:rsidR="00956DC1" w:rsidRPr="00F143E2">
        <w:rPr>
          <w:rFonts w:eastAsia="Calibri"/>
          <w:lang w:eastAsia="en-US"/>
        </w:rPr>
        <w:t xml:space="preserve"> Medvednica</w:t>
      </w:r>
    </w:p>
    <w:p w:rsidR="00B56E5C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 xml:space="preserve">POČETNICI: </w:t>
      </w:r>
      <w:r w:rsidRPr="00F143E2">
        <w:rPr>
          <w:rFonts w:eastAsia="Calibri"/>
          <w:lang w:eastAsia="en-US"/>
        </w:rPr>
        <w:t>od 1</w:t>
      </w:r>
      <w:r w:rsidR="00A013FC" w:rsidRPr="00F143E2">
        <w:rPr>
          <w:rFonts w:eastAsia="Calibri"/>
          <w:lang w:eastAsia="en-US"/>
        </w:rPr>
        <w:t>4</w:t>
      </w:r>
      <w:r w:rsidRPr="00F143E2">
        <w:rPr>
          <w:rFonts w:eastAsia="Calibri"/>
          <w:lang w:eastAsia="en-US"/>
        </w:rPr>
        <w:t>:30 do 1</w:t>
      </w:r>
      <w:r w:rsidR="00A013FC" w:rsidRPr="00F143E2">
        <w:rPr>
          <w:rFonts w:eastAsia="Calibri"/>
          <w:lang w:eastAsia="en-US"/>
        </w:rPr>
        <w:t>5</w:t>
      </w:r>
      <w:r w:rsidRPr="00F143E2">
        <w:rPr>
          <w:rFonts w:eastAsia="Calibri"/>
          <w:lang w:eastAsia="en-US"/>
        </w:rPr>
        <w:t>:</w:t>
      </w:r>
      <w:proofErr w:type="spellStart"/>
      <w:r w:rsidRPr="00F143E2">
        <w:rPr>
          <w:rFonts w:eastAsia="Calibri"/>
          <w:lang w:eastAsia="en-US"/>
        </w:rPr>
        <w:t>15</w:t>
      </w:r>
      <w:proofErr w:type="spellEnd"/>
      <w:r w:rsidR="00B56E5C" w:rsidRPr="00F143E2">
        <w:rPr>
          <w:rFonts w:eastAsia="Calibri"/>
          <w:lang w:eastAsia="en-US"/>
        </w:rPr>
        <w:t xml:space="preserve">, </w:t>
      </w:r>
    </w:p>
    <w:p w:rsidR="00055841" w:rsidRPr="00F143E2" w:rsidRDefault="00055841" w:rsidP="00A05DE9">
      <w:pPr>
        <w:spacing w:after="240"/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 xml:space="preserve">OSTALI: </w:t>
      </w:r>
      <w:r w:rsidRPr="00F143E2">
        <w:rPr>
          <w:rFonts w:eastAsia="Calibri"/>
          <w:lang w:eastAsia="en-US"/>
        </w:rPr>
        <w:t>od 1</w:t>
      </w:r>
      <w:r w:rsidR="00A013FC" w:rsidRPr="00F143E2">
        <w:rPr>
          <w:rFonts w:eastAsia="Calibri"/>
          <w:lang w:eastAsia="en-US"/>
        </w:rPr>
        <w:t>4</w:t>
      </w:r>
      <w:r w:rsidRPr="00F143E2">
        <w:rPr>
          <w:rFonts w:eastAsia="Calibri"/>
          <w:lang w:eastAsia="en-US"/>
        </w:rPr>
        <w:t>:</w:t>
      </w:r>
      <w:r w:rsidR="00A013FC" w:rsidRPr="00F143E2">
        <w:rPr>
          <w:rFonts w:eastAsia="Calibri"/>
          <w:lang w:eastAsia="en-US"/>
        </w:rPr>
        <w:t>3</w:t>
      </w:r>
      <w:r w:rsidRPr="00F143E2">
        <w:rPr>
          <w:rFonts w:eastAsia="Calibri"/>
          <w:lang w:eastAsia="en-US"/>
        </w:rPr>
        <w:t>0 do 1</w:t>
      </w:r>
      <w:r w:rsidR="00A013FC" w:rsidRPr="00F143E2">
        <w:rPr>
          <w:rFonts w:eastAsia="Calibri"/>
          <w:lang w:eastAsia="en-US"/>
        </w:rPr>
        <w:t>5</w:t>
      </w:r>
      <w:r w:rsidRPr="00F143E2">
        <w:rPr>
          <w:rFonts w:eastAsia="Calibri"/>
          <w:lang w:eastAsia="en-US"/>
        </w:rPr>
        <w:t>:45</w:t>
      </w:r>
    </w:p>
    <w:p w:rsidR="00B56E5C" w:rsidRPr="00F143E2" w:rsidRDefault="00956DC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 xml:space="preserve">STAZA: </w:t>
      </w:r>
      <w:r w:rsidR="00B56E5C" w:rsidRPr="00F143E2">
        <w:rPr>
          <w:rFonts w:eastAsia="Calibri"/>
          <w:lang w:eastAsia="en-US"/>
        </w:rPr>
        <w:t>9,75 km za sve kategorije osim početnika. Početnici startaju u isto vrijeme na polovici staze (5 km) koja će biti označena.</w:t>
      </w:r>
    </w:p>
    <w:p w:rsidR="00956DC1" w:rsidRPr="00F143E2" w:rsidRDefault="00956DC1" w:rsidP="00A05DE9">
      <w:pPr>
        <w:spacing w:after="240"/>
        <w:jc w:val="both"/>
        <w:rPr>
          <w:rFonts w:eastAsia="Calibri"/>
          <w:b/>
          <w:color w:val="1F497D" w:themeColor="text2"/>
          <w:u w:val="single"/>
          <w:lang w:eastAsia="en-US"/>
        </w:rPr>
      </w:pPr>
      <w:r w:rsidRPr="00F143E2">
        <w:rPr>
          <w:rFonts w:eastAsia="Calibri"/>
          <w:b/>
          <w:lang w:eastAsia="en-US"/>
        </w:rPr>
        <w:t xml:space="preserve">Prikaz i profil staze: </w:t>
      </w:r>
      <w:hyperlink r:id="rId9" w:history="1">
        <w:r w:rsidRPr="00F143E2">
          <w:rPr>
            <w:rStyle w:val="Hiperveza"/>
            <w:rFonts w:eastAsia="Calibri"/>
            <w:b/>
            <w:color w:val="00B0F0"/>
            <w:lang w:eastAsia="en-US"/>
          </w:rPr>
          <w:t>http://www.bikemap.net/en/route/2123863-sljemenski-cener/</w:t>
        </w:r>
      </w:hyperlink>
    </w:p>
    <w:p w:rsidR="00055841" w:rsidRPr="00F143E2" w:rsidRDefault="00055841" w:rsidP="00A05DE9">
      <w:pPr>
        <w:jc w:val="both"/>
        <w:rPr>
          <w:rFonts w:eastAsia="Calibri"/>
          <w:b/>
          <w:lang w:eastAsia="en-US"/>
        </w:rPr>
      </w:pPr>
      <w:r w:rsidRPr="00F143E2">
        <w:rPr>
          <w:rFonts w:eastAsia="Calibri"/>
          <w:b/>
          <w:lang w:eastAsia="en-US"/>
        </w:rPr>
        <w:t>START (nakon propuštanja autobusa):</w:t>
      </w:r>
    </w:p>
    <w:p w:rsidR="00055841" w:rsidRPr="00F143E2" w:rsidRDefault="00055841" w:rsidP="00A05DE9">
      <w:pPr>
        <w:jc w:val="both"/>
        <w:rPr>
          <w:rFonts w:eastAsia="Calibri"/>
          <w:b/>
          <w:color w:val="1F497D" w:themeColor="text2"/>
          <w:lang w:eastAsia="en-US"/>
        </w:rPr>
      </w:pPr>
      <w:r w:rsidRPr="00F143E2">
        <w:rPr>
          <w:rFonts w:eastAsia="Calibri"/>
          <w:b/>
          <w:lang w:eastAsia="en-US"/>
        </w:rPr>
        <w:t>POČETNICI: u 1</w:t>
      </w:r>
      <w:r w:rsidR="00A013FC" w:rsidRPr="00F143E2">
        <w:rPr>
          <w:rFonts w:eastAsia="Calibri"/>
          <w:b/>
          <w:lang w:eastAsia="en-US"/>
        </w:rPr>
        <w:t>6</w:t>
      </w:r>
      <w:r w:rsidRPr="00F143E2">
        <w:rPr>
          <w:rFonts w:eastAsia="Calibri"/>
          <w:b/>
          <w:lang w:eastAsia="en-US"/>
        </w:rPr>
        <w:t>:</w:t>
      </w:r>
      <w:r w:rsidR="00B56E5C" w:rsidRPr="00F143E2">
        <w:rPr>
          <w:rFonts w:eastAsia="Calibri"/>
          <w:b/>
          <w:lang w:eastAsia="en-US"/>
        </w:rPr>
        <w:t>20</w:t>
      </w:r>
      <w:r w:rsidRPr="00F143E2">
        <w:rPr>
          <w:rFonts w:eastAsia="Calibri"/>
          <w:b/>
          <w:lang w:eastAsia="en-US"/>
        </w:rPr>
        <w:t xml:space="preserve"> </w:t>
      </w:r>
      <w:r w:rsidRPr="00F143E2">
        <w:rPr>
          <w:rFonts w:eastAsia="Calibri"/>
          <w:lang w:eastAsia="en-US"/>
        </w:rPr>
        <w:t>kod oznake</w:t>
      </w:r>
      <w:r w:rsidRPr="00F143E2">
        <w:rPr>
          <w:rFonts w:eastAsia="Calibri"/>
          <w:b/>
          <w:lang w:eastAsia="en-US"/>
        </w:rPr>
        <w:t xml:space="preserve"> 5km</w:t>
      </w:r>
    </w:p>
    <w:p w:rsidR="00B56E5C" w:rsidRPr="00F143E2" w:rsidRDefault="00055841" w:rsidP="00A05DE9">
      <w:pPr>
        <w:jc w:val="both"/>
        <w:rPr>
          <w:rFonts w:eastAsia="Calibri"/>
          <w:b/>
          <w:lang w:eastAsia="en-US"/>
        </w:rPr>
      </w:pPr>
      <w:r w:rsidRPr="00F143E2">
        <w:rPr>
          <w:rFonts w:eastAsia="Calibri"/>
          <w:b/>
          <w:lang w:eastAsia="en-US"/>
        </w:rPr>
        <w:t xml:space="preserve">OSTALE KATEGORIJE: </w:t>
      </w:r>
      <w:r w:rsidRPr="00F143E2">
        <w:rPr>
          <w:rFonts w:eastAsia="Calibri"/>
          <w:lang w:eastAsia="en-US"/>
        </w:rPr>
        <w:t xml:space="preserve">u </w:t>
      </w:r>
      <w:r w:rsidRPr="00F143E2">
        <w:rPr>
          <w:rFonts w:eastAsia="Calibri"/>
          <w:b/>
          <w:lang w:eastAsia="en-US"/>
        </w:rPr>
        <w:t>1</w:t>
      </w:r>
      <w:r w:rsidR="00A013FC" w:rsidRPr="00F143E2">
        <w:rPr>
          <w:rFonts w:eastAsia="Calibri"/>
          <w:b/>
          <w:lang w:eastAsia="en-US"/>
        </w:rPr>
        <w:t>6</w:t>
      </w:r>
      <w:r w:rsidRPr="00F143E2">
        <w:rPr>
          <w:rFonts w:eastAsia="Calibri"/>
          <w:b/>
          <w:lang w:eastAsia="en-US"/>
        </w:rPr>
        <w:t>:</w:t>
      </w:r>
      <w:r w:rsidR="00B56E5C" w:rsidRPr="00F143E2">
        <w:rPr>
          <w:rFonts w:eastAsia="Calibri"/>
          <w:b/>
          <w:lang w:eastAsia="en-US"/>
        </w:rPr>
        <w:t>20</w:t>
      </w:r>
      <w:r w:rsidRPr="00F143E2">
        <w:rPr>
          <w:rFonts w:eastAsia="Calibri"/>
          <w:b/>
          <w:lang w:eastAsia="en-US"/>
        </w:rPr>
        <w:t xml:space="preserve"> sati</w:t>
      </w:r>
      <w:r w:rsidR="00B56E5C" w:rsidRPr="00F143E2">
        <w:rPr>
          <w:rFonts w:eastAsia="Calibri"/>
          <w:b/>
          <w:lang w:eastAsia="en-US"/>
        </w:rPr>
        <w:t xml:space="preserve"> </w:t>
      </w:r>
      <w:bookmarkStart w:id="0" w:name="_GoBack"/>
      <w:bookmarkEnd w:id="0"/>
    </w:p>
    <w:p w:rsidR="00F34287" w:rsidRPr="00F143E2" w:rsidRDefault="00F34287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START:</w:t>
      </w:r>
      <w:r w:rsidRPr="00F143E2">
        <w:rPr>
          <w:rFonts w:eastAsia="Calibri"/>
          <w:lang w:eastAsia="en-US"/>
        </w:rPr>
        <w:t xml:space="preserve"> </w:t>
      </w:r>
      <w:r w:rsidR="00055841" w:rsidRPr="00F143E2">
        <w:rPr>
          <w:rFonts w:eastAsia="Calibri"/>
          <w:lang w:eastAsia="en-US"/>
        </w:rPr>
        <w:t>na serpentini iza Pilane</w:t>
      </w:r>
    </w:p>
    <w:p w:rsidR="00B56E5C" w:rsidRPr="00F143E2" w:rsidRDefault="00F34287" w:rsidP="00A05DE9">
      <w:pPr>
        <w:spacing w:after="240"/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CILJ:</w:t>
      </w:r>
      <w:r w:rsidRPr="00F143E2">
        <w:rPr>
          <w:rFonts w:eastAsia="Calibri"/>
          <w:lang w:eastAsia="en-US"/>
        </w:rPr>
        <w:t xml:space="preserve"> </w:t>
      </w:r>
      <w:r w:rsidR="00055841" w:rsidRPr="00F143E2">
        <w:rPr>
          <w:rFonts w:eastAsia="Calibri"/>
          <w:lang w:eastAsia="en-US"/>
        </w:rPr>
        <w:t>50m prije spoja sa planinarskom stazom Leustek.</w:t>
      </w:r>
    </w:p>
    <w:p w:rsidR="00B56E5C" w:rsidRPr="00F143E2" w:rsidRDefault="00055841" w:rsidP="00A05DE9">
      <w:pPr>
        <w:spacing w:after="240"/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STARTNINA:</w:t>
      </w:r>
      <w:r w:rsidR="00B56E5C" w:rsidRPr="00F143E2">
        <w:rPr>
          <w:rFonts w:eastAsia="Calibri"/>
          <w:lang w:eastAsia="en-US"/>
        </w:rPr>
        <w:t xml:space="preserve"> 20 kuna</w:t>
      </w:r>
      <w:r w:rsidR="00D452CC" w:rsidRPr="00F143E2">
        <w:rPr>
          <w:rFonts w:eastAsia="Calibri"/>
          <w:lang w:eastAsia="en-US"/>
        </w:rPr>
        <w:t>,</w:t>
      </w:r>
      <w:r w:rsidR="00B56E5C" w:rsidRPr="00F143E2">
        <w:rPr>
          <w:rFonts w:eastAsia="Calibri"/>
          <w:lang w:eastAsia="en-US"/>
        </w:rPr>
        <w:t xml:space="preserve"> </w:t>
      </w:r>
      <w:r w:rsidR="00D452CC" w:rsidRPr="00F143E2">
        <w:rPr>
          <w:rFonts w:eastAsia="Calibri"/>
          <w:lang w:eastAsia="en-US"/>
        </w:rPr>
        <w:t xml:space="preserve">osim za kategoriju </w:t>
      </w:r>
      <w:r w:rsidR="00B56E5C" w:rsidRPr="00F143E2">
        <w:rPr>
          <w:rFonts w:eastAsia="Calibri"/>
          <w:b/>
          <w:lang w:eastAsia="en-US"/>
        </w:rPr>
        <w:t xml:space="preserve">POČETNICI </w:t>
      </w:r>
      <w:r w:rsidR="00D452CC" w:rsidRPr="00F143E2">
        <w:rPr>
          <w:rFonts w:eastAsia="Calibri"/>
          <w:lang w:eastAsia="en-US"/>
        </w:rPr>
        <w:t>za koje se ne</w:t>
      </w:r>
      <w:r w:rsidR="00B56E5C" w:rsidRPr="00F143E2">
        <w:rPr>
          <w:rFonts w:eastAsia="Calibri"/>
          <w:lang w:eastAsia="en-US"/>
        </w:rPr>
        <w:t xml:space="preserve"> naplaćuje </w:t>
      </w:r>
      <w:proofErr w:type="spellStart"/>
      <w:r w:rsidR="00B56E5C" w:rsidRPr="00F143E2">
        <w:rPr>
          <w:rFonts w:eastAsia="Calibri"/>
          <w:lang w:eastAsia="en-US"/>
        </w:rPr>
        <w:t>startnin</w:t>
      </w:r>
      <w:r w:rsidR="00D452CC" w:rsidRPr="00F143E2">
        <w:rPr>
          <w:rFonts w:eastAsia="Calibri"/>
          <w:lang w:eastAsia="en-US"/>
        </w:rPr>
        <w:t>a</w:t>
      </w:r>
      <w:proofErr w:type="spellEnd"/>
      <w:r w:rsidR="00D452CC" w:rsidRPr="00F143E2">
        <w:rPr>
          <w:rFonts w:eastAsia="Calibri"/>
          <w:lang w:eastAsia="en-US"/>
        </w:rPr>
        <w:t>.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PRAVO NASTUPA:</w:t>
      </w:r>
      <w:r w:rsidRPr="00F143E2">
        <w:rPr>
          <w:rFonts w:eastAsia="Calibri"/>
          <w:lang w:eastAsia="en-US"/>
        </w:rPr>
        <w:t xml:space="preserve"> licencirani biciklisti (</w:t>
      </w:r>
      <w:r w:rsidR="00F34287" w:rsidRPr="00F143E2">
        <w:rPr>
          <w:rFonts w:eastAsia="Calibri"/>
          <w:lang w:eastAsia="en-US"/>
        </w:rPr>
        <w:t xml:space="preserve">početnici (13,14 i 15), </w:t>
      </w:r>
      <w:r w:rsidRPr="00F143E2">
        <w:rPr>
          <w:rFonts w:eastAsia="Calibri"/>
          <w:lang w:eastAsia="en-US"/>
        </w:rPr>
        <w:t>kadeti, juniori, žene, do 23, elite i veterani (A, B</w:t>
      </w:r>
      <w:r w:rsidR="006E1A40" w:rsidRPr="00F143E2">
        <w:rPr>
          <w:rFonts w:eastAsia="Calibri"/>
          <w:lang w:eastAsia="en-US"/>
        </w:rPr>
        <w:t>, C i D), Sport, Rekreativci).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lang w:eastAsia="en-US"/>
        </w:rPr>
        <w:t>vozi se po pravilima HBS-a, ZBS-a i UCI</w:t>
      </w:r>
    </w:p>
    <w:p w:rsidR="00A013FC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KATEGORIJE</w:t>
      </w:r>
      <w:r w:rsidR="00D452CC" w:rsidRPr="00F143E2">
        <w:rPr>
          <w:rFonts w:eastAsia="Calibri"/>
          <w:b/>
          <w:lang w:eastAsia="en-US"/>
        </w:rPr>
        <w:t xml:space="preserve">: </w:t>
      </w:r>
      <w:r w:rsidRPr="00F143E2">
        <w:rPr>
          <w:rFonts w:eastAsia="Calibri"/>
          <w:lang w:eastAsia="en-US"/>
        </w:rPr>
        <w:t>početnici (13, 14 i 15), kadeti, juniori, žene, do 23, el</w:t>
      </w:r>
      <w:r w:rsidR="00A013FC" w:rsidRPr="00F143E2">
        <w:rPr>
          <w:rFonts w:eastAsia="Calibri"/>
          <w:lang w:eastAsia="en-US"/>
        </w:rPr>
        <w:t>ite i veterani (A, B, C i D)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PRIJAVE:</w:t>
      </w:r>
      <w:r w:rsidR="00956DC1" w:rsidRPr="00F143E2">
        <w:rPr>
          <w:rFonts w:eastAsia="Calibri"/>
          <w:b/>
          <w:lang w:eastAsia="en-US"/>
        </w:rPr>
        <w:t xml:space="preserve"> na</w:t>
      </w:r>
      <w:r w:rsidRPr="00F143E2">
        <w:rPr>
          <w:rFonts w:eastAsia="Calibri"/>
          <w:b/>
          <w:lang w:eastAsia="en-US"/>
        </w:rPr>
        <w:t xml:space="preserve"> </w:t>
      </w:r>
      <w:proofErr w:type="spellStart"/>
      <w:r w:rsidRPr="00F143E2">
        <w:rPr>
          <w:rFonts w:eastAsia="Calibri"/>
          <w:b/>
          <w:lang w:eastAsia="en-US"/>
        </w:rPr>
        <w:t>bk.ciklus</w:t>
      </w:r>
      <w:proofErr w:type="spellEnd"/>
      <w:r w:rsidRPr="00F143E2">
        <w:rPr>
          <w:rFonts w:eastAsia="Calibri"/>
          <w:b/>
          <w:lang w:eastAsia="en-US"/>
        </w:rPr>
        <w:t>@gmail.com</w:t>
      </w:r>
      <w:r w:rsidRPr="00F143E2">
        <w:rPr>
          <w:rFonts w:eastAsia="Calibri"/>
          <w:lang w:eastAsia="en-US"/>
        </w:rPr>
        <w:t>. Prijave moraju sadržavati ime i prezime, naziv kluba, UCI kod natjecatelja i kategoriju.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 xml:space="preserve">PRIJAVE: </w:t>
      </w:r>
      <w:r w:rsidRPr="00F143E2">
        <w:rPr>
          <w:rFonts w:eastAsia="Calibri"/>
          <w:lang w:eastAsia="en-US"/>
        </w:rPr>
        <w:t>DO PETKA, 26. SVIBNJA 2017.,DO 12:00 SATI.</w:t>
      </w:r>
    </w:p>
    <w:p w:rsidR="00055841" w:rsidRPr="00F143E2" w:rsidRDefault="00055841" w:rsidP="00A05DE9">
      <w:pPr>
        <w:spacing w:after="240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ZAKASNJELE PRIJAVE:</w:t>
      </w:r>
      <w:r w:rsidRPr="00F143E2">
        <w:rPr>
          <w:rFonts w:eastAsia="Calibri"/>
          <w:lang w:eastAsia="en-US"/>
        </w:rPr>
        <w:t xml:space="preserve"> </w:t>
      </w:r>
      <w:r w:rsidRPr="00F143E2">
        <w:rPr>
          <w:rFonts w:eastAsia="Calibri"/>
          <w:b/>
          <w:lang w:eastAsia="en-US"/>
        </w:rPr>
        <w:t>30 kuna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OPĆI UVJETI:</w:t>
      </w:r>
      <w:r w:rsidRPr="00F143E2">
        <w:rPr>
          <w:rFonts w:eastAsia="Calibri"/>
          <w:lang w:eastAsia="en-US"/>
        </w:rPr>
        <w:t xml:space="preserve"> Natjecatelj preuzimanjem startnog broja usvaja ove propozicije i nastupa na vlastitu odgovornost. Organizator otklanja od sebe svaku odgovornost za prouzročenu štetu između samih sudionika te sudionika i trećih osoba.</w:t>
      </w:r>
    </w:p>
    <w:p w:rsidR="00055841" w:rsidRPr="00F143E2" w:rsidRDefault="00055841" w:rsidP="00A05DE9">
      <w:pPr>
        <w:jc w:val="both"/>
        <w:rPr>
          <w:rFonts w:eastAsia="Calibri"/>
          <w:lang w:eastAsia="en-US"/>
        </w:rPr>
      </w:pPr>
      <w:r w:rsidRPr="00F143E2">
        <w:rPr>
          <w:rFonts w:eastAsia="Calibri"/>
          <w:lang w:eastAsia="en-US"/>
        </w:rPr>
        <w:t>Svi sudionici dužni su se pridržavati Pravilnika o unutarnjem redu PP Medvednica, Zakona o zaštiti prirode (NN 80/13) i Zakona o sigurnosti prometa na cestama (NN 67/08, 48/10, 74/11, 80/13, 158/13, 92/14). Utrka se održava bez obzira na broj sudionika i vremenske uvjete.</w:t>
      </w:r>
    </w:p>
    <w:p w:rsidR="006E1A40" w:rsidRPr="00F143E2" w:rsidRDefault="006E1A40" w:rsidP="00A05DE9">
      <w:pPr>
        <w:spacing w:after="240"/>
        <w:jc w:val="both"/>
        <w:rPr>
          <w:rFonts w:eastAsia="Calibri"/>
          <w:b/>
          <w:lang w:eastAsia="en-US"/>
        </w:rPr>
      </w:pPr>
    </w:p>
    <w:p w:rsidR="00A05DE9" w:rsidRPr="00F143E2" w:rsidRDefault="006E1A40" w:rsidP="006E1A40">
      <w:pPr>
        <w:spacing w:after="240"/>
        <w:jc w:val="center"/>
        <w:rPr>
          <w:rFonts w:eastAsia="Calibri"/>
          <w:b/>
          <w:lang w:eastAsia="en-US"/>
        </w:rPr>
      </w:pPr>
      <w:r w:rsidRPr="00F143E2">
        <w:rPr>
          <w:rFonts w:eastAsia="Calibri"/>
          <w:b/>
          <w:lang w:eastAsia="en-US"/>
        </w:rPr>
        <w:t xml:space="preserve">VAŽNO: </w:t>
      </w:r>
      <w:r w:rsidR="00A05DE9" w:rsidRPr="00F143E2">
        <w:rPr>
          <w:rFonts w:eastAsia="Calibri"/>
          <w:b/>
          <w:lang w:eastAsia="en-US"/>
        </w:rPr>
        <w:t>Sljemenska cesta NIJE zatvorena za promet! Vozi se uz desni rub ceste!</w:t>
      </w:r>
    </w:p>
    <w:p w:rsidR="00055841" w:rsidRPr="00F143E2" w:rsidRDefault="00956DC1" w:rsidP="00A05DE9">
      <w:pPr>
        <w:spacing w:after="240"/>
        <w:jc w:val="both"/>
        <w:rPr>
          <w:rFonts w:eastAsia="Calibri"/>
          <w:lang w:eastAsia="en-US"/>
        </w:rPr>
      </w:pPr>
      <w:r w:rsidRPr="00F143E2">
        <w:rPr>
          <w:rFonts w:eastAsia="Calibri"/>
          <w:b/>
          <w:lang w:eastAsia="en-US"/>
        </w:rPr>
        <w:t>NAGRADE</w:t>
      </w:r>
      <w:r w:rsidR="00055841" w:rsidRPr="00F143E2">
        <w:rPr>
          <w:rFonts w:eastAsia="Calibri"/>
          <w:b/>
          <w:lang w:eastAsia="en-US"/>
        </w:rPr>
        <w:t>:</w:t>
      </w:r>
      <w:r w:rsidR="00A05DE9" w:rsidRPr="00F143E2">
        <w:rPr>
          <w:rFonts w:eastAsia="Calibri"/>
          <w:b/>
          <w:lang w:eastAsia="en-US"/>
        </w:rPr>
        <w:t xml:space="preserve"> </w:t>
      </w:r>
      <w:r w:rsidR="00055841" w:rsidRPr="00F143E2">
        <w:rPr>
          <w:rFonts w:eastAsia="Calibri"/>
          <w:lang w:eastAsia="en-US"/>
        </w:rPr>
        <w:t>za klubove članove ZBS-a u svim kategorijama medalje za tri prvoplasirana po pravilniku ZBS-a</w:t>
      </w:r>
    </w:p>
    <w:p w:rsidR="00956DC1" w:rsidRPr="00F143E2" w:rsidRDefault="00055841" w:rsidP="00A05DE9">
      <w:pPr>
        <w:spacing w:after="240"/>
        <w:jc w:val="both"/>
        <w:rPr>
          <w:rStyle w:val="Hiperveza"/>
          <w:b/>
          <w:color w:val="auto"/>
          <w:u w:val="none"/>
        </w:rPr>
      </w:pPr>
      <w:r w:rsidRPr="00F143E2">
        <w:rPr>
          <w:rFonts w:eastAsia="Calibri"/>
          <w:b/>
          <w:lang w:eastAsia="en-US"/>
        </w:rPr>
        <w:t>Organizator zadržava pravo izmjene propozicija.</w:t>
      </w:r>
    </w:p>
    <w:sectPr w:rsidR="00956DC1" w:rsidRPr="00F143E2" w:rsidSect="007223EB">
      <w:headerReference w:type="default" r:id="rId10"/>
      <w:footerReference w:type="default" r:id="rId11"/>
      <w:type w:val="continuous"/>
      <w:pgSz w:w="11906" w:h="16838" w:code="9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7BA" w:rsidRDefault="00DE57BA">
      <w:r>
        <w:separator/>
      </w:r>
    </w:p>
  </w:endnote>
  <w:endnote w:type="continuationSeparator" w:id="0">
    <w:p w:rsidR="00DE57BA" w:rsidRDefault="00DE5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886" w:rsidRPr="00D02886" w:rsidRDefault="00D02886" w:rsidP="00D02886">
    <w:pPr>
      <w:pStyle w:val="Podnoje"/>
      <w:jc w:val="right"/>
      <w:rPr>
        <w:rFonts w:ascii="Times New Roman" w:hAnsi="Times New Roman" w:cs="Times New Roman"/>
        <w:b/>
        <w:sz w:val="28"/>
      </w:rPr>
    </w:pPr>
    <w:r w:rsidRPr="00D02886">
      <w:rPr>
        <w:rFonts w:ascii="Times New Roman" w:hAnsi="Times New Roman" w:cs="Times New Roman"/>
        <w:b/>
        <w:sz w:val="28"/>
      </w:rPr>
      <w:t>BK Ciklus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7BA" w:rsidRDefault="00DE57BA">
      <w:r>
        <w:separator/>
      </w:r>
    </w:p>
  </w:footnote>
  <w:footnote w:type="continuationSeparator" w:id="0">
    <w:p w:rsidR="00DE57BA" w:rsidRDefault="00DE57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5A3" w:rsidRPr="00025E25" w:rsidRDefault="00A615A3" w:rsidP="00025E25">
    <w:pPr>
      <w:ind w:left="1701"/>
      <w:rPr>
        <w:b/>
        <w:color w:val="222222"/>
      </w:rPr>
    </w:pPr>
    <w:r w:rsidRPr="00025E25">
      <w:rPr>
        <w:noProof/>
      </w:rPr>
      <w:drawing>
        <wp:anchor distT="0" distB="0" distL="114300" distR="114300" simplePos="0" relativeHeight="251658240" behindDoc="0" locked="0" layoutInCell="1" allowOverlap="1" wp14:anchorId="477C6454" wp14:editId="0A21BAC4">
          <wp:simplePos x="0" y="0"/>
          <wp:positionH relativeFrom="margin">
            <wp:posOffset>5080</wp:posOffset>
          </wp:positionH>
          <wp:positionV relativeFrom="margin">
            <wp:posOffset>-758825</wp:posOffset>
          </wp:positionV>
          <wp:extent cx="1028700" cy="7175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5E25">
      <w:rPr>
        <w:b/>
        <w:color w:val="222222"/>
      </w:rPr>
      <w:t>Biciklistički klub Ciklus</w:t>
    </w:r>
  </w:p>
  <w:p w:rsidR="00A615A3" w:rsidRPr="00025E25" w:rsidRDefault="00A615A3" w:rsidP="00025E25">
    <w:pPr>
      <w:ind w:left="1701"/>
      <w:rPr>
        <w:b/>
        <w:color w:val="222222"/>
      </w:rPr>
    </w:pPr>
    <w:r w:rsidRPr="00025E25">
      <w:rPr>
        <w:b/>
        <w:color w:val="222222"/>
      </w:rPr>
      <w:t>Markuševačka Trnava 13,</w:t>
    </w:r>
  </w:p>
  <w:p w:rsidR="00A615A3" w:rsidRPr="00025E25" w:rsidRDefault="00A615A3" w:rsidP="00025E25">
    <w:pPr>
      <w:ind w:left="1701"/>
      <w:rPr>
        <w:b/>
        <w:color w:val="222222"/>
      </w:rPr>
    </w:pPr>
    <w:r w:rsidRPr="00025E25">
      <w:rPr>
        <w:b/>
        <w:color w:val="222222"/>
      </w:rPr>
      <w:t>Zagreb, Hrvatska</w:t>
    </w:r>
  </w:p>
  <w:p w:rsidR="00A615A3" w:rsidRPr="00025E25" w:rsidRDefault="00A615A3" w:rsidP="00025E25">
    <w:pPr>
      <w:ind w:left="1701"/>
      <w:rPr>
        <w:b/>
        <w:color w:val="222222"/>
      </w:rPr>
    </w:pPr>
    <w:r w:rsidRPr="00025E25">
      <w:rPr>
        <w:b/>
        <w:color w:val="222222"/>
      </w:rPr>
      <w:t>MB – OIB: 1829645 – 80557353542</w:t>
    </w:r>
  </w:p>
  <w:p w:rsidR="00A615A3" w:rsidRPr="00025E25" w:rsidRDefault="00A615A3" w:rsidP="00025E25">
    <w:pPr>
      <w:ind w:left="1701"/>
      <w:rPr>
        <w:b/>
        <w:color w:val="222222"/>
      </w:rPr>
    </w:pPr>
    <w:r w:rsidRPr="00025E25">
      <w:rPr>
        <w:b/>
        <w:color w:val="222222"/>
      </w:rPr>
      <w:t>http://www.bk-ciklus.hr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5688"/>
    <w:multiLevelType w:val="hybridMultilevel"/>
    <w:tmpl w:val="F06052C8"/>
    <w:lvl w:ilvl="0" w:tplc="05249E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55682"/>
    <w:multiLevelType w:val="hybridMultilevel"/>
    <w:tmpl w:val="261A34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F7FC3"/>
    <w:multiLevelType w:val="hybridMultilevel"/>
    <w:tmpl w:val="797022FC"/>
    <w:lvl w:ilvl="0" w:tplc="041A000F">
      <w:start w:val="1"/>
      <w:numFmt w:val="decimal"/>
      <w:lvlText w:val="%1."/>
      <w:lvlJc w:val="left"/>
      <w:pPr>
        <w:ind w:left="2520" w:hanging="360"/>
      </w:p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4EA5796"/>
    <w:multiLevelType w:val="hybridMultilevel"/>
    <w:tmpl w:val="C950B864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6123F9D"/>
    <w:multiLevelType w:val="hybridMultilevel"/>
    <w:tmpl w:val="7E6A2A5E"/>
    <w:lvl w:ilvl="0" w:tplc="E53825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F0270AB"/>
    <w:multiLevelType w:val="hybridMultilevel"/>
    <w:tmpl w:val="48E02596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9435CF2"/>
    <w:multiLevelType w:val="multilevel"/>
    <w:tmpl w:val="DF8809AE"/>
    <w:lvl w:ilvl="0">
      <w:start w:val="1"/>
      <w:numFmt w:val="decimal"/>
      <w:lvlText w:val="%1."/>
      <w:lvlJc w:val="left"/>
      <w:pPr>
        <w:ind w:left="359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79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799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19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39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59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79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399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19" w:firstLine="6120"/>
      </w:pPr>
      <w:rPr>
        <w:u w:val="none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6551B"/>
    <w:rsid w:val="00013051"/>
    <w:rsid w:val="00022537"/>
    <w:rsid w:val="00025E25"/>
    <w:rsid w:val="00042BFE"/>
    <w:rsid w:val="00055841"/>
    <w:rsid w:val="000E199A"/>
    <w:rsid w:val="000F5039"/>
    <w:rsid w:val="001465ED"/>
    <w:rsid w:val="00152109"/>
    <w:rsid w:val="00175DDA"/>
    <w:rsid w:val="0018291F"/>
    <w:rsid w:val="001A133B"/>
    <w:rsid w:val="001C6B17"/>
    <w:rsid w:val="001E1062"/>
    <w:rsid w:val="00200FA5"/>
    <w:rsid w:val="00203149"/>
    <w:rsid w:val="0025402B"/>
    <w:rsid w:val="00276315"/>
    <w:rsid w:val="00293DCD"/>
    <w:rsid w:val="002947FF"/>
    <w:rsid w:val="002C761A"/>
    <w:rsid w:val="002D364D"/>
    <w:rsid w:val="002E5550"/>
    <w:rsid w:val="00325301"/>
    <w:rsid w:val="003539E1"/>
    <w:rsid w:val="003C137D"/>
    <w:rsid w:val="003C5FB5"/>
    <w:rsid w:val="003F755E"/>
    <w:rsid w:val="00424BD4"/>
    <w:rsid w:val="0043620B"/>
    <w:rsid w:val="004523F0"/>
    <w:rsid w:val="0048694C"/>
    <w:rsid w:val="00495BB5"/>
    <w:rsid w:val="004C1027"/>
    <w:rsid w:val="004C1F6A"/>
    <w:rsid w:val="004E0A50"/>
    <w:rsid w:val="00500652"/>
    <w:rsid w:val="0054706E"/>
    <w:rsid w:val="00567B82"/>
    <w:rsid w:val="005A185E"/>
    <w:rsid w:val="005B26A8"/>
    <w:rsid w:val="005F0D70"/>
    <w:rsid w:val="00646F49"/>
    <w:rsid w:val="006E1A40"/>
    <w:rsid w:val="006F398D"/>
    <w:rsid w:val="007042ED"/>
    <w:rsid w:val="007223EB"/>
    <w:rsid w:val="00751565"/>
    <w:rsid w:val="00797D68"/>
    <w:rsid w:val="007C0007"/>
    <w:rsid w:val="007E00B8"/>
    <w:rsid w:val="007E1DF8"/>
    <w:rsid w:val="007F49DD"/>
    <w:rsid w:val="00801929"/>
    <w:rsid w:val="008035E8"/>
    <w:rsid w:val="0080490E"/>
    <w:rsid w:val="00805171"/>
    <w:rsid w:val="00806414"/>
    <w:rsid w:val="00811CB0"/>
    <w:rsid w:val="0084417E"/>
    <w:rsid w:val="008C3CC3"/>
    <w:rsid w:val="008D7130"/>
    <w:rsid w:val="00926F32"/>
    <w:rsid w:val="00956DC1"/>
    <w:rsid w:val="00957363"/>
    <w:rsid w:val="00957D05"/>
    <w:rsid w:val="009637A3"/>
    <w:rsid w:val="00980DCC"/>
    <w:rsid w:val="00990BC0"/>
    <w:rsid w:val="009A71D5"/>
    <w:rsid w:val="009A7CFB"/>
    <w:rsid w:val="009F2045"/>
    <w:rsid w:val="00A013FC"/>
    <w:rsid w:val="00A05DE9"/>
    <w:rsid w:val="00A34F32"/>
    <w:rsid w:val="00A5479B"/>
    <w:rsid w:val="00A615A3"/>
    <w:rsid w:val="00A6545D"/>
    <w:rsid w:val="00A86C9C"/>
    <w:rsid w:val="00AA45DA"/>
    <w:rsid w:val="00B56E5C"/>
    <w:rsid w:val="00BA512A"/>
    <w:rsid w:val="00BA7CBF"/>
    <w:rsid w:val="00BD1567"/>
    <w:rsid w:val="00BF07B6"/>
    <w:rsid w:val="00BF0BD2"/>
    <w:rsid w:val="00C11642"/>
    <w:rsid w:val="00C1705A"/>
    <w:rsid w:val="00C55444"/>
    <w:rsid w:val="00C906EA"/>
    <w:rsid w:val="00D02886"/>
    <w:rsid w:val="00D4056C"/>
    <w:rsid w:val="00D452CC"/>
    <w:rsid w:val="00D844CC"/>
    <w:rsid w:val="00DE04D6"/>
    <w:rsid w:val="00DE57BA"/>
    <w:rsid w:val="00E15BFE"/>
    <w:rsid w:val="00E26662"/>
    <w:rsid w:val="00E6551B"/>
    <w:rsid w:val="00EA6360"/>
    <w:rsid w:val="00ED5E50"/>
    <w:rsid w:val="00EF0891"/>
    <w:rsid w:val="00EF0DCF"/>
    <w:rsid w:val="00F143E2"/>
    <w:rsid w:val="00F34287"/>
    <w:rsid w:val="00F55E6F"/>
    <w:rsid w:val="00F647C3"/>
    <w:rsid w:val="00FE3924"/>
    <w:rsid w:val="00FE3DD0"/>
    <w:rsid w:val="00FE6B92"/>
    <w:rsid w:val="00FF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pPr>
      <w:widowControl w:val="0"/>
      <w:spacing w:before="480" w:after="120"/>
      <w:ind w:hanging="1583"/>
      <w:jc w:val="both"/>
      <w:outlineLvl w:val="0"/>
    </w:pPr>
    <w:rPr>
      <w:rFonts w:ascii="Calibri" w:eastAsia="Calibri" w:hAnsi="Calibri" w:cs="Calibri"/>
      <w:b/>
      <w:color w:val="4F81BD"/>
      <w:sz w:val="32"/>
      <w:szCs w:val="22"/>
    </w:rPr>
  </w:style>
  <w:style w:type="paragraph" w:styleId="Naslov2">
    <w:name w:val="heading 2"/>
    <w:basedOn w:val="Normal"/>
    <w:next w:val="Normal"/>
    <w:pPr>
      <w:widowControl w:val="0"/>
      <w:spacing w:before="360" w:after="120"/>
      <w:ind w:left="578" w:hanging="577"/>
      <w:jc w:val="both"/>
      <w:outlineLvl w:val="1"/>
    </w:pPr>
    <w:rPr>
      <w:rFonts w:ascii="Calibri" w:eastAsia="Calibri" w:hAnsi="Calibri" w:cs="Calibri"/>
      <w:b/>
      <w:color w:val="4F81BD"/>
      <w:sz w:val="26"/>
      <w:szCs w:val="22"/>
    </w:rPr>
  </w:style>
  <w:style w:type="paragraph" w:styleId="Naslov3">
    <w:name w:val="heading 3"/>
    <w:basedOn w:val="Normal"/>
    <w:next w:val="Normal"/>
    <w:pPr>
      <w:widowControl w:val="0"/>
      <w:spacing w:before="280" w:after="80"/>
      <w:ind w:hanging="719"/>
      <w:jc w:val="both"/>
      <w:outlineLvl w:val="2"/>
    </w:pPr>
    <w:rPr>
      <w:rFonts w:ascii="Calibri" w:eastAsia="Calibri" w:hAnsi="Calibri" w:cs="Calibri"/>
      <w:b/>
      <w:color w:val="4F81BD"/>
      <w:szCs w:val="22"/>
    </w:rPr>
  </w:style>
  <w:style w:type="paragraph" w:styleId="Naslov4">
    <w:name w:val="heading 4"/>
    <w:basedOn w:val="Normal"/>
    <w:next w:val="Normal"/>
    <w:pPr>
      <w:widowControl w:val="0"/>
      <w:spacing w:before="200"/>
      <w:ind w:hanging="863"/>
      <w:jc w:val="both"/>
      <w:outlineLvl w:val="3"/>
    </w:pPr>
    <w:rPr>
      <w:rFonts w:ascii="Calibri" w:eastAsia="Calibri" w:hAnsi="Calibri" w:cs="Calibri"/>
      <w:b/>
      <w:i/>
      <w:color w:val="4F81BD"/>
      <w:sz w:val="20"/>
      <w:szCs w:val="22"/>
    </w:rPr>
  </w:style>
  <w:style w:type="paragraph" w:styleId="Naslov5">
    <w:name w:val="heading 5"/>
    <w:basedOn w:val="Normal"/>
    <w:next w:val="Normal"/>
    <w:pPr>
      <w:widowControl w:val="0"/>
      <w:spacing w:before="200" w:line="276" w:lineRule="auto"/>
      <w:ind w:hanging="1007"/>
      <w:outlineLvl w:val="4"/>
    </w:pPr>
    <w:rPr>
      <w:rFonts w:ascii="Cambria" w:eastAsia="Cambria" w:hAnsi="Cambria" w:cs="Cambria"/>
      <w:color w:val="243F60"/>
      <w:sz w:val="20"/>
      <w:szCs w:val="22"/>
    </w:rPr>
  </w:style>
  <w:style w:type="paragraph" w:styleId="Naslov6">
    <w:name w:val="heading 6"/>
    <w:basedOn w:val="Normal"/>
    <w:next w:val="Normal"/>
    <w:pPr>
      <w:widowControl w:val="0"/>
      <w:spacing w:before="200" w:line="276" w:lineRule="auto"/>
      <w:ind w:hanging="1151"/>
      <w:outlineLvl w:val="5"/>
    </w:pPr>
    <w:rPr>
      <w:rFonts w:ascii="Cambria" w:eastAsia="Cambria" w:hAnsi="Cambria" w:cs="Cambria"/>
      <w:i/>
      <w:color w:val="243F60"/>
      <w:sz w:val="20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widowControl w:val="0"/>
      <w:spacing w:before="120" w:after="300"/>
      <w:jc w:val="both"/>
    </w:pPr>
    <w:rPr>
      <w:rFonts w:ascii="Calibri" w:eastAsia="Calibri" w:hAnsi="Calibri" w:cs="Calibri"/>
      <w:color w:val="17365D"/>
      <w:sz w:val="44"/>
      <w:szCs w:val="22"/>
    </w:rPr>
  </w:style>
  <w:style w:type="paragraph" w:styleId="Podnaslov">
    <w:name w:val="Subtitle"/>
    <w:basedOn w:val="Normal"/>
    <w:next w:val="Normal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06EA"/>
    <w:pPr>
      <w:widowControl w:val="0"/>
    </w:pPr>
    <w:rPr>
      <w:rFonts w:ascii="Tahoma" w:eastAsia="Arial" w:hAnsi="Tahoma" w:cs="Tahoma"/>
      <w:color w:val="000000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06EA"/>
    <w:rPr>
      <w:rFonts w:ascii="Tahoma" w:eastAsia="Arial" w:hAnsi="Tahoma" w:cs="Tahoma"/>
      <w:color w:val="000000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906EA"/>
    <w:pPr>
      <w:widowControl w:val="0"/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C906EA"/>
    <w:rPr>
      <w:rFonts w:ascii="Arial" w:eastAsia="Arial" w:hAnsi="Arial" w:cs="Arial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C906EA"/>
    <w:pPr>
      <w:widowControl w:val="0"/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906EA"/>
    <w:rPr>
      <w:rFonts w:ascii="Arial" w:eastAsia="Arial" w:hAnsi="Arial" w:cs="Arial"/>
      <w:color w:val="000000"/>
    </w:rPr>
  </w:style>
  <w:style w:type="paragraph" w:styleId="Odlomakpopisa">
    <w:name w:val="List Paragraph"/>
    <w:basedOn w:val="Normal"/>
    <w:uiPriority w:val="34"/>
    <w:qFormat/>
    <w:rsid w:val="00FF01C7"/>
    <w:pPr>
      <w:widowControl w:val="0"/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9573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pPr>
      <w:widowControl w:val="0"/>
      <w:spacing w:before="480" w:after="120"/>
      <w:ind w:hanging="1583"/>
      <w:jc w:val="both"/>
      <w:outlineLvl w:val="0"/>
    </w:pPr>
    <w:rPr>
      <w:rFonts w:ascii="Calibri" w:eastAsia="Calibri" w:hAnsi="Calibri" w:cs="Calibri"/>
      <w:b/>
      <w:color w:val="4F81BD"/>
      <w:sz w:val="32"/>
      <w:szCs w:val="22"/>
    </w:rPr>
  </w:style>
  <w:style w:type="paragraph" w:styleId="Naslov2">
    <w:name w:val="heading 2"/>
    <w:basedOn w:val="Normal"/>
    <w:next w:val="Normal"/>
    <w:pPr>
      <w:widowControl w:val="0"/>
      <w:spacing w:before="360" w:after="120"/>
      <w:ind w:left="578" w:hanging="577"/>
      <w:jc w:val="both"/>
      <w:outlineLvl w:val="1"/>
    </w:pPr>
    <w:rPr>
      <w:rFonts w:ascii="Calibri" w:eastAsia="Calibri" w:hAnsi="Calibri" w:cs="Calibri"/>
      <w:b/>
      <w:color w:val="4F81BD"/>
      <w:sz w:val="26"/>
      <w:szCs w:val="22"/>
    </w:rPr>
  </w:style>
  <w:style w:type="paragraph" w:styleId="Naslov3">
    <w:name w:val="heading 3"/>
    <w:basedOn w:val="Normal"/>
    <w:next w:val="Normal"/>
    <w:pPr>
      <w:widowControl w:val="0"/>
      <w:spacing w:before="280" w:after="80"/>
      <w:ind w:hanging="719"/>
      <w:jc w:val="both"/>
      <w:outlineLvl w:val="2"/>
    </w:pPr>
    <w:rPr>
      <w:rFonts w:ascii="Calibri" w:eastAsia="Calibri" w:hAnsi="Calibri" w:cs="Calibri"/>
      <w:b/>
      <w:color w:val="4F81BD"/>
      <w:szCs w:val="22"/>
    </w:rPr>
  </w:style>
  <w:style w:type="paragraph" w:styleId="Naslov4">
    <w:name w:val="heading 4"/>
    <w:basedOn w:val="Normal"/>
    <w:next w:val="Normal"/>
    <w:pPr>
      <w:widowControl w:val="0"/>
      <w:spacing w:before="200"/>
      <w:ind w:hanging="863"/>
      <w:jc w:val="both"/>
      <w:outlineLvl w:val="3"/>
    </w:pPr>
    <w:rPr>
      <w:rFonts w:ascii="Calibri" w:eastAsia="Calibri" w:hAnsi="Calibri" w:cs="Calibri"/>
      <w:b/>
      <w:i/>
      <w:color w:val="4F81BD"/>
      <w:sz w:val="20"/>
      <w:szCs w:val="22"/>
    </w:rPr>
  </w:style>
  <w:style w:type="paragraph" w:styleId="Naslov5">
    <w:name w:val="heading 5"/>
    <w:basedOn w:val="Normal"/>
    <w:next w:val="Normal"/>
    <w:pPr>
      <w:widowControl w:val="0"/>
      <w:spacing w:before="200" w:line="276" w:lineRule="auto"/>
      <w:ind w:hanging="1007"/>
      <w:outlineLvl w:val="4"/>
    </w:pPr>
    <w:rPr>
      <w:rFonts w:ascii="Cambria" w:eastAsia="Cambria" w:hAnsi="Cambria" w:cs="Cambria"/>
      <w:color w:val="243F60"/>
      <w:sz w:val="20"/>
      <w:szCs w:val="22"/>
    </w:rPr>
  </w:style>
  <w:style w:type="paragraph" w:styleId="Naslov6">
    <w:name w:val="heading 6"/>
    <w:basedOn w:val="Normal"/>
    <w:next w:val="Normal"/>
    <w:pPr>
      <w:widowControl w:val="0"/>
      <w:spacing w:before="200" w:line="276" w:lineRule="auto"/>
      <w:ind w:hanging="1151"/>
      <w:outlineLvl w:val="5"/>
    </w:pPr>
    <w:rPr>
      <w:rFonts w:ascii="Cambria" w:eastAsia="Cambria" w:hAnsi="Cambria" w:cs="Cambria"/>
      <w:i/>
      <w:color w:val="243F60"/>
      <w:sz w:val="20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widowControl w:val="0"/>
      <w:spacing w:before="120" w:after="300"/>
      <w:jc w:val="both"/>
    </w:pPr>
    <w:rPr>
      <w:rFonts w:ascii="Calibri" w:eastAsia="Calibri" w:hAnsi="Calibri" w:cs="Calibri"/>
      <w:color w:val="17365D"/>
      <w:sz w:val="44"/>
      <w:szCs w:val="22"/>
    </w:rPr>
  </w:style>
  <w:style w:type="paragraph" w:styleId="Podnaslov">
    <w:name w:val="Subtitle"/>
    <w:basedOn w:val="Normal"/>
    <w:next w:val="Normal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06EA"/>
    <w:pPr>
      <w:widowControl w:val="0"/>
    </w:pPr>
    <w:rPr>
      <w:rFonts w:ascii="Tahoma" w:eastAsia="Arial" w:hAnsi="Tahoma" w:cs="Tahoma"/>
      <w:color w:val="000000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06EA"/>
    <w:rPr>
      <w:rFonts w:ascii="Tahoma" w:eastAsia="Arial" w:hAnsi="Tahoma" w:cs="Tahoma"/>
      <w:color w:val="000000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906EA"/>
    <w:pPr>
      <w:widowControl w:val="0"/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C906EA"/>
    <w:rPr>
      <w:rFonts w:ascii="Arial" w:eastAsia="Arial" w:hAnsi="Arial" w:cs="Arial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C906EA"/>
    <w:pPr>
      <w:widowControl w:val="0"/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906EA"/>
    <w:rPr>
      <w:rFonts w:ascii="Arial" w:eastAsia="Arial" w:hAnsi="Arial" w:cs="Arial"/>
      <w:color w:val="000000"/>
    </w:rPr>
  </w:style>
  <w:style w:type="paragraph" w:styleId="Odlomakpopisa">
    <w:name w:val="List Paragraph"/>
    <w:basedOn w:val="Normal"/>
    <w:uiPriority w:val="34"/>
    <w:qFormat/>
    <w:rsid w:val="00FF01C7"/>
    <w:pPr>
      <w:widowControl w:val="0"/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9573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8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55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03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07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89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650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57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1301959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97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11878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8511541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443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8270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82549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83625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138346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33075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161655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532300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94917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30724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63429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873960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20647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18349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851741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83726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08212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650834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609773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8317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517288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1268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07032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ikemap.net/en/route/2123863-sljemenski-cene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6D843-28A1-43D8-A750-15B3E4475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Pravilnik ZCS-a.docx</vt:lpstr>
      <vt:lpstr>Pravilnik ZCS-a.docx</vt:lpstr>
    </vt:vector>
  </TitlesOfParts>
  <Company>MVPEI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ZCS-a.docx</dc:title>
  <dc:creator>Aleksandar Ortynski</dc:creator>
  <cp:lastModifiedBy>Gajbud Bernard</cp:lastModifiedBy>
  <cp:revision>3</cp:revision>
  <cp:lastPrinted>2015-04-16T09:27:00Z</cp:lastPrinted>
  <dcterms:created xsi:type="dcterms:W3CDTF">2017-05-22T09:54:00Z</dcterms:created>
  <dcterms:modified xsi:type="dcterms:W3CDTF">2017-05-23T06:14:00Z</dcterms:modified>
</cp:coreProperties>
</file>